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0F0F" w14:textId="77777777" w:rsidR="00034A6F" w:rsidRDefault="00CD184C">
      <w:bookmarkStart w:id="0" w:name="_heading=h.gjdgxs" w:colFirst="0" w:colLast="0"/>
      <w:bookmarkEnd w:id="0"/>
      <w:r>
        <w:t>Geachte klant,</w:t>
      </w:r>
    </w:p>
    <w:p w14:paraId="6993E318" w14:textId="48628ED7" w:rsidR="00084480" w:rsidRDefault="00CD184C" w:rsidP="007816D7">
      <w:r>
        <w:t xml:space="preserve">Wat spijtig dat het Memory Lane ZorgScherm niet meer werkt naar behoren. Als u de onderstaande gegevens wilt invullen kunt u het formulier opsturen via onze contact pagina op </w:t>
      </w:r>
      <w:bookmarkStart w:id="1" w:name="_GoBack"/>
      <w:bookmarkEnd w:id="1"/>
      <w:r w:rsidR="00502196">
        <w:rPr>
          <w:color w:val="0563C1"/>
          <w:u w:val="single"/>
        </w:rPr>
        <w:fldChar w:fldCharType="begin"/>
      </w:r>
      <w:r w:rsidR="00502196">
        <w:rPr>
          <w:color w:val="0563C1"/>
          <w:u w:val="single"/>
        </w:rPr>
        <w:instrText xml:space="preserve"> HYPERLINK "https://mymemorylane.com" </w:instrText>
      </w:r>
      <w:r w:rsidR="00502196">
        <w:rPr>
          <w:color w:val="0563C1"/>
          <w:u w:val="single"/>
        </w:rPr>
        <w:fldChar w:fldCharType="separate"/>
      </w:r>
      <w:r w:rsidR="00502196" w:rsidRPr="003803A9">
        <w:rPr>
          <w:rStyle w:val="Hyperlink"/>
        </w:rPr>
        <w:t>https://mymemorylane.com</w:t>
      </w:r>
      <w:r w:rsidR="00502196">
        <w:rPr>
          <w:color w:val="0563C1"/>
          <w:u w:val="single"/>
        </w:rPr>
        <w:fldChar w:fldCharType="end"/>
      </w:r>
      <w:r>
        <w:t xml:space="preserve">. Als wij het formulier binnen hebben gaan we het retourneer proces ingang zetten. </w:t>
      </w:r>
    </w:p>
    <w:p w14:paraId="326E3891" w14:textId="697BF16C" w:rsidR="007816D7" w:rsidRDefault="007816D7" w:rsidP="007816D7">
      <w:r>
        <w:t xml:space="preserve">Als uw ZorgScherm defect is lossen we dit graag voor u op. Als het defect binnen de garantie valt zijn hier geen kosten aan verbonden. Als uit onderzoek blijkt dat het defect buiten de garantie valt, bijvoorbeeld door verwijtbare schade, zal er een prijsopgave worden opgemaakt en aan u worden gemaild. De gemaakte onderzoekskosten, deze bedragen €40,- bij niet kunnen repareren van het </w:t>
      </w:r>
      <w:r w:rsidR="00084480">
        <w:t>Z</w:t>
      </w:r>
      <w:r>
        <w:t>org</w:t>
      </w:r>
      <w:r w:rsidR="00084480">
        <w:t>S</w:t>
      </w:r>
      <w:r>
        <w:t xml:space="preserve">cherm + het bedrag van een vervangend tablet. </w:t>
      </w:r>
    </w:p>
    <w:p w14:paraId="497CE22D" w14:textId="11FA3B06" w:rsidR="007816D7" w:rsidRDefault="007816D7" w:rsidP="007816D7">
      <w:r>
        <w:t xml:space="preserve">Als u uw defecte ZorgScherm naar ons opstuurt gaan wij op de dag van ontvangst controleren of het een defect is dat wij kunnen oplossen. Lukt dit ons niet, dan wordt het defecte zorgscherm doorgestuurd naar onze reparatie partner en sturen wij u </w:t>
      </w:r>
      <w:r w:rsidR="00084480">
        <w:t>zo snel mogelijk</w:t>
      </w:r>
      <w:r>
        <w:t xml:space="preserve"> een nieuw ZorgScherm toe. Van onze reparatiepartner ontvangen wij een prijsopgave van de reparatie als het defect ontstaan is door verwijtbare schade  en daardoor niet onder de garantie valt</w:t>
      </w:r>
      <w:r w:rsidR="00084480">
        <w:t>, deze prijsopgave word naar u doorgestuurd en u dient binnen 4 dagen te reageren</w:t>
      </w:r>
      <w:r>
        <w:t xml:space="preserve">. </w:t>
      </w:r>
    </w:p>
    <w:p w14:paraId="6F81BE4A" w14:textId="02AFEEF1" w:rsidR="00034A6F" w:rsidRDefault="00CD184C">
      <w:r>
        <w:t>Met vriendelijke groet,</w:t>
      </w:r>
      <w:r>
        <w:br/>
        <w:t>Support team Memory Lane</w:t>
      </w:r>
    </w:p>
    <w:p w14:paraId="5F6E04CF" w14:textId="77777777" w:rsidR="00034A6F" w:rsidRDefault="00034A6F"/>
    <w:p w14:paraId="1ABB50A5" w14:textId="77777777" w:rsidR="00034A6F" w:rsidRDefault="00CD184C">
      <w:pPr>
        <w:rPr>
          <w:b/>
        </w:rPr>
      </w:pPr>
      <w:r>
        <w:rPr>
          <w:b/>
        </w:rPr>
        <w:t>Gegevens Memory Lane abonnee</w:t>
      </w:r>
    </w:p>
    <w:tbl>
      <w:tblPr>
        <w:tblStyle w:val="a1"/>
        <w:tblW w:w="9060"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836"/>
        <w:gridCol w:w="3262"/>
        <w:gridCol w:w="1565"/>
        <w:gridCol w:w="2397"/>
      </w:tblGrid>
      <w:tr w:rsidR="00034A6F" w14:paraId="3469A44F" w14:textId="77777777">
        <w:trPr>
          <w:trHeight w:val="400"/>
        </w:trPr>
        <w:tc>
          <w:tcPr>
            <w:tcW w:w="1836" w:type="dxa"/>
            <w:tcBorders>
              <w:top w:val="nil"/>
              <w:right w:val="single" w:sz="4" w:space="0" w:color="000000"/>
            </w:tcBorders>
          </w:tcPr>
          <w:p w14:paraId="1F117C72" w14:textId="77777777" w:rsidR="00034A6F" w:rsidRDefault="00CD184C">
            <w:r>
              <w:t>Naam</w:t>
            </w:r>
          </w:p>
        </w:tc>
        <w:tc>
          <w:tcPr>
            <w:tcW w:w="7224" w:type="dxa"/>
            <w:gridSpan w:val="3"/>
            <w:tcBorders>
              <w:left w:val="single" w:sz="4" w:space="0" w:color="000000"/>
            </w:tcBorders>
          </w:tcPr>
          <w:p w14:paraId="7CDFE539" w14:textId="77777777" w:rsidR="00034A6F" w:rsidRDefault="00034A6F"/>
        </w:tc>
      </w:tr>
      <w:tr w:rsidR="00034A6F" w14:paraId="35303F48" w14:textId="77777777">
        <w:trPr>
          <w:trHeight w:val="420"/>
        </w:trPr>
        <w:tc>
          <w:tcPr>
            <w:tcW w:w="1836" w:type="dxa"/>
            <w:tcBorders>
              <w:top w:val="single" w:sz="4" w:space="0" w:color="000000"/>
              <w:right w:val="single" w:sz="4" w:space="0" w:color="000000"/>
            </w:tcBorders>
          </w:tcPr>
          <w:p w14:paraId="53D1340E" w14:textId="77777777" w:rsidR="00034A6F" w:rsidRDefault="00CD184C">
            <w:r>
              <w:t>Voornaam</w:t>
            </w:r>
          </w:p>
        </w:tc>
        <w:tc>
          <w:tcPr>
            <w:tcW w:w="7224" w:type="dxa"/>
            <w:gridSpan w:val="3"/>
            <w:tcBorders>
              <w:left w:val="single" w:sz="4" w:space="0" w:color="000000"/>
            </w:tcBorders>
          </w:tcPr>
          <w:p w14:paraId="1BC6D042" w14:textId="77777777" w:rsidR="00034A6F" w:rsidRDefault="00034A6F"/>
        </w:tc>
      </w:tr>
      <w:tr w:rsidR="00034A6F" w14:paraId="2BC8C7A5" w14:textId="77777777">
        <w:trPr>
          <w:trHeight w:val="420"/>
        </w:trPr>
        <w:tc>
          <w:tcPr>
            <w:tcW w:w="1836" w:type="dxa"/>
            <w:tcBorders>
              <w:top w:val="single" w:sz="4" w:space="0" w:color="000000"/>
              <w:right w:val="single" w:sz="4" w:space="0" w:color="000000"/>
            </w:tcBorders>
          </w:tcPr>
          <w:p w14:paraId="16F875B1" w14:textId="77777777" w:rsidR="00034A6F" w:rsidRDefault="00CD184C">
            <w:r>
              <w:t>Klantnummer</w:t>
            </w:r>
          </w:p>
        </w:tc>
        <w:tc>
          <w:tcPr>
            <w:tcW w:w="3262" w:type="dxa"/>
            <w:tcBorders>
              <w:left w:val="single" w:sz="4" w:space="0" w:color="000000"/>
              <w:right w:val="single" w:sz="4" w:space="0" w:color="000000"/>
            </w:tcBorders>
          </w:tcPr>
          <w:p w14:paraId="54C7B42F" w14:textId="77777777" w:rsidR="00034A6F" w:rsidRDefault="00034A6F"/>
        </w:tc>
        <w:tc>
          <w:tcPr>
            <w:tcW w:w="1565" w:type="dxa"/>
            <w:tcBorders>
              <w:top w:val="single" w:sz="4" w:space="0" w:color="000000"/>
              <w:left w:val="single" w:sz="4" w:space="0" w:color="000000"/>
              <w:right w:val="single" w:sz="4" w:space="0" w:color="000000"/>
            </w:tcBorders>
          </w:tcPr>
          <w:p w14:paraId="0C584159" w14:textId="77777777" w:rsidR="00034A6F" w:rsidRDefault="00CD184C">
            <w:r>
              <w:t>Memory Lane serienummer</w:t>
            </w:r>
          </w:p>
        </w:tc>
        <w:tc>
          <w:tcPr>
            <w:tcW w:w="2397" w:type="dxa"/>
            <w:tcBorders>
              <w:left w:val="single" w:sz="4" w:space="0" w:color="000000"/>
            </w:tcBorders>
          </w:tcPr>
          <w:p w14:paraId="30CFB7BE" w14:textId="77777777" w:rsidR="00034A6F" w:rsidRDefault="00034A6F"/>
        </w:tc>
      </w:tr>
      <w:tr w:rsidR="00034A6F" w14:paraId="6D7F255E" w14:textId="77777777">
        <w:trPr>
          <w:trHeight w:val="440"/>
        </w:trPr>
        <w:tc>
          <w:tcPr>
            <w:tcW w:w="1836" w:type="dxa"/>
            <w:tcBorders>
              <w:top w:val="single" w:sz="4" w:space="0" w:color="000000"/>
              <w:right w:val="single" w:sz="4" w:space="0" w:color="000000"/>
            </w:tcBorders>
          </w:tcPr>
          <w:p w14:paraId="509FD3B1" w14:textId="77777777" w:rsidR="00034A6F" w:rsidRDefault="00CD184C">
            <w:r>
              <w:t>Straatnaam</w:t>
            </w:r>
          </w:p>
        </w:tc>
        <w:tc>
          <w:tcPr>
            <w:tcW w:w="3262" w:type="dxa"/>
            <w:tcBorders>
              <w:left w:val="single" w:sz="4" w:space="0" w:color="000000"/>
              <w:right w:val="single" w:sz="4" w:space="0" w:color="000000"/>
            </w:tcBorders>
          </w:tcPr>
          <w:p w14:paraId="1E890378" w14:textId="77777777" w:rsidR="00034A6F" w:rsidRDefault="00034A6F"/>
        </w:tc>
        <w:tc>
          <w:tcPr>
            <w:tcW w:w="1565" w:type="dxa"/>
            <w:tcBorders>
              <w:top w:val="single" w:sz="4" w:space="0" w:color="000000"/>
              <w:left w:val="single" w:sz="4" w:space="0" w:color="000000"/>
              <w:right w:val="single" w:sz="4" w:space="0" w:color="000000"/>
            </w:tcBorders>
          </w:tcPr>
          <w:p w14:paraId="0956E817" w14:textId="77777777" w:rsidR="00034A6F" w:rsidRDefault="00CD184C">
            <w:r>
              <w:t>Huisnummer</w:t>
            </w:r>
          </w:p>
        </w:tc>
        <w:tc>
          <w:tcPr>
            <w:tcW w:w="2397" w:type="dxa"/>
            <w:tcBorders>
              <w:left w:val="single" w:sz="4" w:space="0" w:color="000000"/>
            </w:tcBorders>
          </w:tcPr>
          <w:p w14:paraId="6612777F" w14:textId="77777777" w:rsidR="00034A6F" w:rsidRDefault="00034A6F"/>
        </w:tc>
      </w:tr>
      <w:tr w:rsidR="00034A6F" w14:paraId="74934660" w14:textId="77777777">
        <w:trPr>
          <w:trHeight w:val="420"/>
        </w:trPr>
        <w:tc>
          <w:tcPr>
            <w:tcW w:w="1836" w:type="dxa"/>
            <w:tcBorders>
              <w:top w:val="single" w:sz="4" w:space="0" w:color="000000"/>
              <w:bottom w:val="single" w:sz="4" w:space="0" w:color="000000"/>
              <w:right w:val="single" w:sz="4" w:space="0" w:color="000000"/>
            </w:tcBorders>
          </w:tcPr>
          <w:p w14:paraId="41C96602" w14:textId="77777777" w:rsidR="00034A6F" w:rsidRDefault="00CD184C">
            <w:r>
              <w:t>Plaats</w:t>
            </w:r>
          </w:p>
        </w:tc>
        <w:tc>
          <w:tcPr>
            <w:tcW w:w="3262" w:type="dxa"/>
            <w:tcBorders>
              <w:left w:val="single" w:sz="4" w:space="0" w:color="000000"/>
              <w:right w:val="single" w:sz="4" w:space="0" w:color="000000"/>
            </w:tcBorders>
          </w:tcPr>
          <w:p w14:paraId="665B3311" w14:textId="77777777" w:rsidR="00034A6F" w:rsidRDefault="00034A6F"/>
        </w:tc>
        <w:tc>
          <w:tcPr>
            <w:tcW w:w="1565" w:type="dxa"/>
            <w:tcBorders>
              <w:top w:val="single" w:sz="4" w:space="0" w:color="000000"/>
              <w:left w:val="single" w:sz="4" w:space="0" w:color="000000"/>
              <w:bottom w:val="single" w:sz="4" w:space="0" w:color="000000"/>
              <w:right w:val="single" w:sz="4" w:space="0" w:color="000000"/>
            </w:tcBorders>
          </w:tcPr>
          <w:p w14:paraId="53C2F2EF" w14:textId="77777777" w:rsidR="00034A6F" w:rsidRDefault="00CD184C">
            <w:r>
              <w:t>Postcode</w:t>
            </w:r>
          </w:p>
        </w:tc>
        <w:tc>
          <w:tcPr>
            <w:tcW w:w="2397" w:type="dxa"/>
            <w:tcBorders>
              <w:left w:val="single" w:sz="4" w:space="0" w:color="000000"/>
            </w:tcBorders>
          </w:tcPr>
          <w:p w14:paraId="78EE99E8" w14:textId="77777777" w:rsidR="00034A6F" w:rsidRDefault="00034A6F"/>
        </w:tc>
      </w:tr>
      <w:tr w:rsidR="00034A6F" w14:paraId="0329D731" w14:textId="77777777">
        <w:trPr>
          <w:trHeight w:val="420"/>
        </w:trPr>
        <w:tc>
          <w:tcPr>
            <w:tcW w:w="1836" w:type="dxa"/>
            <w:tcBorders>
              <w:top w:val="single" w:sz="4" w:space="0" w:color="000000"/>
              <w:bottom w:val="single" w:sz="4" w:space="0" w:color="000000"/>
              <w:right w:val="single" w:sz="4" w:space="0" w:color="000000"/>
            </w:tcBorders>
          </w:tcPr>
          <w:p w14:paraId="50FFBCB2" w14:textId="77777777" w:rsidR="00034A6F" w:rsidRDefault="00CD184C">
            <w:r>
              <w:t>Telefoonnummer</w:t>
            </w:r>
          </w:p>
        </w:tc>
        <w:tc>
          <w:tcPr>
            <w:tcW w:w="7224" w:type="dxa"/>
            <w:gridSpan w:val="3"/>
            <w:tcBorders>
              <w:left w:val="single" w:sz="4" w:space="0" w:color="000000"/>
            </w:tcBorders>
          </w:tcPr>
          <w:p w14:paraId="7DF6E130" w14:textId="77777777" w:rsidR="00034A6F" w:rsidRDefault="00034A6F"/>
        </w:tc>
      </w:tr>
      <w:tr w:rsidR="00034A6F" w14:paraId="5DD9E032" w14:textId="77777777">
        <w:trPr>
          <w:trHeight w:val="420"/>
        </w:trPr>
        <w:tc>
          <w:tcPr>
            <w:tcW w:w="1836" w:type="dxa"/>
            <w:tcBorders>
              <w:top w:val="single" w:sz="4" w:space="0" w:color="000000"/>
              <w:bottom w:val="single" w:sz="4" w:space="0" w:color="000000"/>
              <w:right w:val="single" w:sz="4" w:space="0" w:color="000000"/>
            </w:tcBorders>
          </w:tcPr>
          <w:p w14:paraId="773123E0" w14:textId="77777777" w:rsidR="00034A6F" w:rsidRDefault="00CD184C">
            <w:r>
              <w:t>E-mail</w:t>
            </w:r>
          </w:p>
        </w:tc>
        <w:tc>
          <w:tcPr>
            <w:tcW w:w="7224" w:type="dxa"/>
            <w:gridSpan w:val="3"/>
            <w:tcBorders>
              <w:left w:val="single" w:sz="4" w:space="0" w:color="000000"/>
            </w:tcBorders>
          </w:tcPr>
          <w:p w14:paraId="333A479B" w14:textId="77777777" w:rsidR="00034A6F" w:rsidRDefault="00034A6F"/>
        </w:tc>
      </w:tr>
    </w:tbl>
    <w:p w14:paraId="0A7AC4AB" w14:textId="77777777" w:rsidR="00034A6F" w:rsidRDefault="00034A6F">
      <w:pPr>
        <w:rPr>
          <w:b/>
        </w:rPr>
      </w:pPr>
    </w:p>
    <w:p w14:paraId="22D79A2E" w14:textId="77777777" w:rsidR="00034A6F" w:rsidRDefault="00CD184C">
      <w:pPr>
        <w:rPr>
          <w:b/>
        </w:rPr>
      </w:pPr>
      <w:r>
        <w:rPr>
          <w:b/>
        </w:rPr>
        <w:t>Toelichting defect(en):</w:t>
      </w:r>
    </w:p>
    <w:tbl>
      <w:tblPr>
        <w:tblStyle w:val="a2"/>
        <w:tblW w:w="9199" w:type="dxa"/>
        <w:tblInd w:w="0"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199"/>
      </w:tblGrid>
      <w:tr w:rsidR="00034A6F" w14:paraId="4C878DE3" w14:textId="77777777">
        <w:trPr>
          <w:trHeight w:val="600"/>
        </w:trPr>
        <w:tc>
          <w:tcPr>
            <w:tcW w:w="9199" w:type="dxa"/>
          </w:tcPr>
          <w:p w14:paraId="4442AA2E" w14:textId="77777777" w:rsidR="00034A6F" w:rsidRDefault="00034A6F"/>
        </w:tc>
      </w:tr>
      <w:tr w:rsidR="00034A6F" w14:paraId="4D49351E" w14:textId="77777777">
        <w:trPr>
          <w:trHeight w:val="660"/>
        </w:trPr>
        <w:tc>
          <w:tcPr>
            <w:tcW w:w="9199" w:type="dxa"/>
          </w:tcPr>
          <w:p w14:paraId="075B1BE1" w14:textId="77777777" w:rsidR="00034A6F" w:rsidRDefault="00034A6F"/>
        </w:tc>
      </w:tr>
      <w:tr w:rsidR="00034A6F" w14:paraId="4BA2BC7E" w14:textId="77777777">
        <w:trPr>
          <w:trHeight w:val="660"/>
        </w:trPr>
        <w:tc>
          <w:tcPr>
            <w:tcW w:w="9199" w:type="dxa"/>
          </w:tcPr>
          <w:p w14:paraId="0C87AA73" w14:textId="77777777" w:rsidR="00034A6F" w:rsidRDefault="00034A6F"/>
        </w:tc>
      </w:tr>
    </w:tbl>
    <w:p w14:paraId="3C8A2380" w14:textId="77777777" w:rsidR="00034A6F" w:rsidRDefault="00034A6F">
      <w:bookmarkStart w:id="2" w:name="_heading=h.30j0zll" w:colFirst="0" w:colLast="0"/>
      <w:bookmarkEnd w:id="2"/>
    </w:p>
    <w:sectPr w:rsidR="00034A6F">
      <w:headerReference w:type="default" r:id="rId7"/>
      <w:footerReference w:type="default" r:id="rId8"/>
      <w:pgSz w:w="11906" w:h="16838"/>
      <w:pgMar w:top="1985"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0822" w14:textId="77777777" w:rsidR="00DA1B55" w:rsidRDefault="00DA1B55">
      <w:pPr>
        <w:spacing w:after="0" w:line="240" w:lineRule="auto"/>
      </w:pPr>
      <w:r>
        <w:separator/>
      </w:r>
    </w:p>
  </w:endnote>
  <w:endnote w:type="continuationSeparator" w:id="0">
    <w:p w14:paraId="49B8AF94" w14:textId="77777777" w:rsidR="00DA1B55" w:rsidRDefault="00D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D729" w14:textId="77777777" w:rsidR="00034A6F" w:rsidRDefault="00034A6F">
    <w:pPr>
      <w:pBdr>
        <w:top w:val="nil"/>
        <w:left w:val="nil"/>
        <w:bottom w:val="nil"/>
        <w:right w:val="nil"/>
        <w:between w:val="nil"/>
      </w:pBdr>
      <w:tabs>
        <w:tab w:val="center" w:pos="4536"/>
        <w:tab w:val="right" w:pos="9072"/>
      </w:tabs>
      <w:spacing w:after="0" w:line="240" w:lineRule="auto"/>
      <w:jc w:val="center"/>
      <w:rPr>
        <w:color w:val="0563C1"/>
        <w:u w:val="single"/>
      </w:rPr>
    </w:pPr>
  </w:p>
  <w:p w14:paraId="23C20235" w14:textId="6D1146E6" w:rsidR="00034A6F" w:rsidRDefault="00DA1B55">
    <w:pPr>
      <w:pBdr>
        <w:top w:val="nil"/>
        <w:left w:val="nil"/>
        <w:bottom w:val="nil"/>
        <w:right w:val="nil"/>
        <w:between w:val="nil"/>
      </w:pBdr>
      <w:tabs>
        <w:tab w:val="center" w:pos="4536"/>
        <w:tab w:val="right" w:pos="9072"/>
      </w:tabs>
      <w:spacing w:after="0" w:line="240" w:lineRule="auto"/>
      <w:jc w:val="center"/>
      <w:rPr>
        <w:color w:val="000000"/>
      </w:rPr>
    </w:pPr>
    <w:hyperlink r:id="rId1">
      <w:r w:rsidR="00502196">
        <w:rPr>
          <w:color w:val="0563C1"/>
          <w:u w:val="single"/>
        </w:rPr>
        <w:t>https://</w:t>
      </w:r>
      <w:r w:rsidR="00CD184C">
        <w:rPr>
          <w:color w:val="0563C1"/>
          <w:u w:val="single"/>
        </w:rPr>
        <w:t>mymemorylane.com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DCB0" w14:textId="77777777" w:rsidR="00DA1B55" w:rsidRDefault="00DA1B55">
      <w:pPr>
        <w:spacing w:after="0" w:line="240" w:lineRule="auto"/>
      </w:pPr>
      <w:r>
        <w:separator/>
      </w:r>
    </w:p>
  </w:footnote>
  <w:footnote w:type="continuationSeparator" w:id="0">
    <w:p w14:paraId="6283A2FD" w14:textId="77777777" w:rsidR="00DA1B55" w:rsidRDefault="00DA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8C12" w14:textId="77777777" w:rsidR="00034A6F" w:rsidRDefault="00CD184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76C3C9B" wp14:editId="7E5DCB50">
          <wp:simplePos x="0" y="0"/>
          <wp:positionH relativeFrom="column">
            <wp:posOffset>3331210</wp:posOffset>
          </wp:positionH>
          <wp:positionV relativeFrom="paragraph">
            <wp:posOffset>0</wp:posOffset>
          </wp:positionV>
          <wp:extent cx="3018155" cy="537210"/>
          <wp:effectExtent l="0" t="0" r="0" b="0"/>
          <wp:wrapSquare wrapText="bothSides" distT="0" distB="0" distL="114300" distR="114300"/>
          <wp:docPr id="3"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
                  <a:srcRect/>
                  <a:stretch>
                    <a:fillRect/>
                  </a:stretch>
                </pic:blipFill>
                <pic:spPr>
                  <a:xfrm>
                    <a:off x="0" y="0"/>
                    <a:ext cx="3018155" cy="5372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6F"/>
    <w:rsid w:val="00034A6F"/>
    <w:rsid w:val="00084480"/>
    <w:rsid w:val="00502196"/>
    <w:rsid w:val="007816D7"/>
    <w:rsid w:val="00BD5BC4"/>
    <w:rsid w:val="00CD184C"/>
    <w:rsid w:val="00DA1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9B1C"/>
  <w15:docId w15:val="{C0103CDF-FBE9-47D7-963A-B9537F34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86B26"/>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4941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105"/>
  </w:style>
  <w:style w:type="paragraph" w:styleId="Voettekst">
    <w:name w:val="footer"/>
    <w:basedOn w:val="Standaard"/>
    <w:link w:val="VoettekstChar"/>
    <w:uiPriority w:val="99"/>
    <w:unhideWhenUsed/>
    <w:rsid w:val="004941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105"/>
  </w:style>
  <w:style w:type="character" w:styleId="Hyperlink">
    <w:name w:val="Hyperlink"/>
    <w:basedOn w:val="Standaardalinea-lettertype"/>
    <w:uiPriority w:val="99"/>
    <w:unhideWhenUsed/>
    <w:rsid w:val="00494105"/>
    <w:rPr>
      <w:color w:val="0563C1" w:themeColor="hyperlink"/>
      <w:u w:val="single"/>
    </w:rPr>
  </w:style>
  <w:style w:type="character" w:styleId="Onopgelostemelding">
    <w:name w:val="Unresolved Mention"/>
    <w:basedOn w:val="Standaardalinea-lettertype"/>
    <w:uiPriority w:val="99"/>
    <w:semiHidden/>
    <w:unhideWhenUsed/>
    <w:rsid w:val="00494105"/>
    <w:rPr>
      <w:color w:val="605E5C"/>
      <w:shd w:val="clear" w:color="auto" w:fill="E1DFDD"/>
    </w:rPr>
  </w:style>
  <w:style w:type="character" w:styleId="Tekstvantijdelijkeaanduiding">
    <w:name w:val="Placeholder Text"/>
    <w:basedOn w:val="Standaardalinea-lettertype"/>
    <w:uiPriority w:val="99"/>
    <w:semiHidden/>
    <w:rsid w:val="003541DC"/>
    <w:rPr>
      <w:color w:val="808080"/>
    </w:rPr>
  </w:style>
  <w:style w:type="table" w:styleId="Tabelraster">
    <w:name w:val="Table Grid"/>
    <w:basedOn w:val="Standaardtabel"/>
    <w:uiPriority w:val="39"/>
    <w:rsid w:val="006E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ymemoryla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7dgfZYMX1m/KkyjaS/SHKeGmw==">AMUW2mWCDmTyFefvDDheXPwkHNh5Go4E5LxSDWhv/gM7iV09MSYXAs0jBfD0elprGLbEesF9tAUyjUm6za1O1ybf5tM4mUv9tGYIotk4RpCVfuHWN+bZ1rKLrtGUmrHG4Ju4slouyGdh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kindt</dc:creator>
  <cp:lastModifiedBy>florian kindt</cp:lastModifiedBy>
  <cp:revision>3</cp:revision>
  <dcterms:created xsi:type="dcterms:W3CDTF">2019-09-02T08:50:00Z</dcterms:created>
  <dcterms:modified xsi:type="dcterms:W3CDTF">2019-09-09T09:00:00Z</dcterms:modified>
</cp:coreProperties>
</file>